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 xml:space="preserve">Voice Health </w:t>
      </w:r>
      <w:proofErr w:type="gramStart"/>
      <w:r w:rsidRPr="00AC18FE">
        <w:rPr>
          <w:rFonts w:ascii="Arial" w:eastAsia="Times New Roman" w:hAnsi="Arial" w:cs="Arial"/>
          <w:b/>
          <w:bCs/>
          <w:sz w:val="24"/>
          <w:szCs w:val="24"/>
        </w:rPr>
        <w:t>Through</w:t>
      </w:r>
      <w:proofErr w:type="gramEnd"/>
      <w:r w:rsidRPr="00AC18FE">
        <w:rPr>
          <w:rFonts w:ascii="Arial" w:eastAsia="Times New Roman" w:hAnsi="Arial" w:cs="Arial"/>
          <w:b/>
          <w:bCs/>
          <w:sz w:val="24"/>
          <w:szCs w:val="24"/>
        </w:rPr>
        <w:t xml:space="preserve"> Vocal Hygiene – Not Just for Performing Artists</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 </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Voice health as a part of good health is not just for voice professionals. Just as hygiene plays a key role in general health issues and the prevention of diseases, vocal hygiene plays a key role in voice preservation and the prevention of voice disorders.</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 </w:t>
      </w:r>
    </w:p>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Components of Vocal Hygiene</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 </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Components of vocal hygiene are:</w:t>
      </w:r>
    </w:p>
    <w:p w:rsidR="00AC18FE" w:rsidRPr="00AC18FE" w:rsidRDefault="00AC18FE" w:rsidP="00AC18FE">
      <w:pPr>
        <w:numPr>
          <w:ilvl w:val="0"/>
          <w:numId w:val="1"/>
        </w:numPr>
        <w:spacing w:before="100" w:beforeAutospacing="1" w:after="100" w:line="240" w:lineRule="auto"/>
        <w:rPr>
          <w:rFonts w:ascii="Arial" w:eastAsia="Times New Roman" w:hAnsi="Arial" w:cs="Arial"/>
          <w:sz w:val="24"/>
          <w:szCs w:val="24"/>
        </w:rPr>
      </w:pPr>
      <w:r w:rsidRPr="00AC18FE">
        <w:rPr>
          <w:rFonts w:ascii="Arial" w:eastAsia="Times New Roman" w:hAnsi="Arial" w:cs="Arial"/>
          <w:sz w:val="24"/>
          <w:szCs w:val="24"/>
        </w:rPr>
        <w:t xml:space="preserve">Healthy diet and lifestyle </w:t>
      </w:r>
    </w:p>
    <w:p w:rsidR="00AC18FE" w:rsidRPr="00AC18FE" w:rsidRDefault="00AC18FE" w:rsidP="00AC18FE">
      <w:pPr>
        <w:numPr>
          <w:ilvl w:val="0"/>
          <w:numId w:val="1"/>
        </w:numPr>
        <w:spacing w:before="100" w:beforeAutospacing="1" w:after="100" w:line="240" w:lineRule="auto"/>
        <w:rPr>
          <w:rFonts w:ascii="Arial" w:eastAsia="Times New Roman" w:hAnsi="Arial" w:cs="Arial"/>
          <w:sz w:val="24"/>
          <w:szCs w:val="24"/>
        </w:rPr>
      </w:pPr>
      <w:r w:rsidRPr="00AC18FE">
        <w:rPr>
          <w:rFonts w:ascii="Arial" w:eastAsia="Times New Roman" w:hAnsi="Arial" w:cs="Arial"/>
          <w:sz w:val="24"/>
          <w:szCs w:val="24"/>
        </w:rPr>
        <w:t xml:space="preserve">Voice warm-ups before use </w:t>
      </w:r>
    </w:p>
    <w:p w:rsidR="00AC18FE" w:rsidRPr="00AC18FE" w:rsidRDefault="00AC18FE" w:rsidP="00AC18FE">
      <w:pPr>
        <w:numPr>
          <w:ilvl w:val="0"/>
          <w:numId w:val="1"/>
        </w:numPr>
        <w:spacing w:before="100" w:beforeAutospacing="1" w:after="100" w:line="240" w:lineRule="auto"/>
        <w:rPr>
          <w:rFonts w:ascii="Arial" w:eastAsia="Times New Roman" w:hAnsi="Arial" w:cs="Arial"/>
          <w:sz w:val="24"/>
          <w:szCs w:val="24"/>
        </w:rPr>
      </w:pPr>
      <w:r w:rsidRPr="00AC18FE">
        <w:rPr>
          <w:rFonts w:ascii="Arial" w:eastAsia="Times New Roman" w:hAnsi="Arial" w:cs="Arial"/>
          <w:sz w:val="24"/>
          <w:szCs w:val="24"/>
        </w:rPr>
        <w:t xml:space="preserve">Voice training on proper technique to meet voice demands </w:t>
      </w:r>
    </w:p>
    <w:p w:rsidR="00AC18FE" w:rsidRPr="00AC18FE" w:rsidRDefault="00AC18FE" w:rsidP="00AC18FE">
      <w:pPr>
        <w:numPr>
          <w:ilvl w:val="0"/>
          <w:numId w:val="1"/>
        </w:numPr>
        <w:spacing w:before="100" w:beforeAutospacing="1" w:after="100" w:line="240" w:lineRule="auto"/>
        <w:rPr>
          <w:rFonts w:ascii="Arial" w:eastAsia="Times New Roman" w:hAnsi="Arial" w:cs="Arial"/>
          <w:sz w:val="24"/>
          <w:szCs w:val="24"/>
        </w:rPr>
      </w:pPr>
      <w:r w:rsidRPr="00AC18FE">
        <w:rPr>
          <w:rFonts w:ascii="Arial" w:eastAsia="Times New Roman" w:hAnsi="Arial" w:cs="Arial"/>
          <w:sz w:val="24"/>
          <w:szCs w:val="24"/>
        </w:rPr>
        <w:t xml:space="preserve">Voice exercise to improve endurance and power </w:t>
      </w:r>
    </w:p>
    <w:p w:rsidR="00AC18FE" w:rsidRPr="00AC18FE" w:rsidRDefault="00AC18FE" w:rsidP="00AC18FE">
      <w:pPr>
        <w:numPr>
          <w:ilvl w:val="0"/>
          <w:numId w:val="1"/>
        </w:numPr>
        <w:spacing w:before="100" w:beforeAutospacing="1" w:after="100" w:line="240" w:lineRule="auto"/>
        <w:rPr>
          <w:rFonts w:ascii="Arial" w:eastAsia="Times New Roman" w:hAnsi="Arial" w:cs="Arial"/>
          <w:sz w:val="24"/>
          <w:szCs w:val="24"/>
        </w:rPr>
      </w:pPr>
      <w:r w:rsidRPr="00AC18FE">
        <w:rPr>
          <w:rFonts w:ascii="Arial" w:eastAsia="Times New Roman" w:hAnsi="Arial" w:cs="Arial"/>
          <w:sz w:val="24"/>
          <w:szCs w:val="24"/>
        </w:rPr>
        <w:t xml:space="preserve">Proper voice use and avoidance of voice misuse and overuse </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 </w:t>
      </w:r>
    </w:p>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Remembering Steps for Vocal Hygiene</w:t>
      </w:r>
    </w:p>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 </w:t>
      </w:r>
    </w:p>
    <w:tbl>
      <w:tblPr>
        <w:tblW w:w="5000" w:type="pct"/>
        <w:tblCellSpacing w:w="0" w:type="dxa"/>
        <w:tblCellMar>
          <w:top w:w="60" w:type="dxa"/>
          <w:left w:w="60" w:type="dxa"/>
          <w:bottom w:w="60" w:type="dxa"/>
          <w:right w:w="60" w:type="dxa"/>
        </w:tblCellMar>
        <w:tblLook w:val="04A0"/>
      </w:tblPr>
      <w:tblGrid>
        <w:gridCol w:w="612"/>
        <w:gridCol w:w="8868"/>
      </w:tblGrid>
      <w:tr w:rsidR="00AC18FE" w:rsidRPr="00AC18FE">
        <w:trPr>
          <w:tblCellSpacing w:w="0" w:type="dxa"/>
        </w:trPr>
        <w:tc>
          <w:tcPr>
            <w:tcW w:w="0" w:type="auto"/>
            <w:hideMark/>
          </w:tcPr>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V</w:t>
            </w:r>
          </w:p>
        </w:tc>
        <w:tc>
          <w:tcPr>
            <w:tcW w:w="0" w:type="auto"/>
            <w:hideMark/>
          </w:tcPr>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Value your voice through healthy diet and lifestyle.</w:t>
            </w:r>
          </w:p>
        </w:tc>
      </w:tr>
      <w:tr w:rsidR="00AC18FE" w:rsidRPr="00AC18FE">
        <w:trPr>
          <w:tblCellSpacing w:w="0" w:type="dxa"/>
        </w:trPr>
        <w:tc>
          <w:tcPr>
            <w:tcW w:w="0" w:type="auto"/>
            <w:hideMark/>
          </w:tcPr>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O</w:t>
            </w:r>
          </w:p>
        </w:tc>
        <w:tc>
          <w:tcPr>
            <w:tcW w:w="0" w:type="auto"/>
            <w:hideMark/>
          </w:tcPr>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Optimize your voice with vocal warm-ups before use.</w:t>
            </w:r>
          </w:p>
        </w:tc>
      </w:tr>
      <w:tr w:rsidR="00AC18FE" w:rsidRPr="00AC18FE">
        <w:trPr>
          <w:tblCellSpacing w:w="0" w:type="dxa"/>
        </w:trPr>
        <w:tc>
          <w:tcPr>
            <w:tcW w:w="0" w:type="auto"/>
            <w:hideMark/>
          </w:tcPr>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I</w:t>
            </w:r>
          </w:p>
        </w:tc>
        <w:tc>
          <w:tcPr>
            <w:tcW w:w="0" w:type="auto"/>
            <w:hideMark/>
          </w:tcPr>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Invest in your voice with training in proper voice technique.</w:t>
            </w:r>
          </w:p>
        </w:tc>
      </w:tr>
      <w:tr w:rsidR="00AC18FE" w:rsidRPr="00AC18FE">
        <w:trPr>
          <w:tblCellSpacing w:w="0" w:type="dxa"/>
        </w:trPr>
        <w:tc>
          <w:tcPr>
            <w:tcW w:w="0" w:type="auto"/>
            <w:hideMark/>
          </w:tcPr>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C</w:t>
            </w:r>
          </w:p>
        </w:tc>
        <w:tc>
          <w:tcPr>
            <w:tcW w:w="0" w:type="auto"/>
            <w:hideMark/>
          </w:tcPr>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Cherish your voice by avoiding voice misuse, overuse, and abuse.</w:t>
            </w:r>
          </w:p>
        </w:tc>
      </w:tr>
      <w:tr w:rsidR="00AC18FE" w:rsidRPr="00AC18FE">
        <w:trPr>
          <w:tblCellSpacing w:w="0" w:type="dxa"/>
        </w:trPr>
        <w:tc>
          <w:tcPr>
            <w:tcW w:w="0" w:type="auto"/>
            <w:hideMark/>
          </w:tcPr>
          <w:p w:rsidR="00AC18FE" w:rsidRPr="00AC18FE" w:rsidRDefault="00AC18FE" w:rsidP="00AC18FE">
            <w:pPr>
              <w:spacing w:after="0" w:line="240" w:lineRule="auto"/>
              <w:ind w:right="200"/>
              <w:rPr>
                <w:rFonts w:ascii="Arial" w:eastAsia="Times New Roman" w:hAnsi="Arial" w:cs="Arial"/>
                <w:sz w:val="24"/>
                <w:szCs w:val="24"/>
              </w:rPr>
            </w:pPr>
            <w:r w:rsidRPr="00AC18FE">
              <w:rPr>
                <w:rFonts w:ascii="Arial" w:eastAsia="Times New Roman" w:hAnsi="Arial" w:cs="Arial"/>
                <w:b/>
                <w:bCs/>
                <w:sz w:val="24"/>
                <w:szCs w:val="24"/>
              </w:rPr>
              <w:t>E</w:t>
            </w:r>
          </w:p>
        </w:tc>
        <w:tc>
          <w:tcPr>
            <w:tcW w:w="0" w:type="auto"/>
            <w:hideMark/>
          </w:tcPr>
          <w:p w:rsidR="00AC18FE" w:rsidRPr="00AC18FE" w:rsidRDefault="00AC18FE" w:rsidP="00AC18FE">
            <w:pPr>
              <w:spacing w:after="100" w:line="240" w:lineRule="auto"/>
              <w:ind w:right="200"/>
              <w:rPr>
                <w:rFonts w:ascii="Arial" w:eastAsia="Times New Roman" w:hAnsi="Arial" w:cs="Arial"/>
                <w:sz w:val="24"/>
                <w:szCs w:val="24"/>
              </w:rPr>
            </w:pPr>
            <w:r w:rsidRPr="00AC18FE">
              <w:rPr>
                <w:rFonts w:ascii="Arial" w:eastAsia="Times New Roman" w:hAnsi="Arial" w:cs="Arial"/>
                <w:sz w:val="24"/>
                <w:szCs w:val="24"/>
              </w:rPr>
              <w:t>Exercise your voice to increase endurance and power</w:t>
            </w:r>
          </w:p>
        </w:tc>
      </w:tr>
    </w:tbl>
    <w:p w:rsidR="0071679F" w:rsidRDefault="0071679F"/>
    <w:p w:rsidR="0070518B" w:rsidRDefault="0070518B"/>
    <w:p w:rsidR="0070518B" w:rsidRDefault="0070518B">
      <w:pPr>
        <w:rPr>
          <w:rFonts w:ascii="Arial" w:eastAsia="Times New Roman" w:hAnsi="Arial" w:cs="Arial"/>
          <w:b/>
          <w:bCs/>
          <w:color w:val="000000"/>
          <w:sz w:val="24"/>
          <w:szCs w:val="24"/>
        </w:rPr>
      </w:pPr>
      <w:r>
        <w:rPr>
          <w:b/>
          <w:bCs/>
          <w:color w:val="000000"/>
        </w:rPr>
        <w:br w:type="page"/>
      </w:r>
    </w:p>
    <w:p w:rsidR="0070518B" w:rsidRDefault="0070518B" w:rsidP="0070518B">
      <w:pPr>
        <w:pStyle w:val="NormalWeb"/>
        <w:jc w:val="center"/>
        <w:rPr>
          <w:color w:val="000000"/>
        </w:rPr>
      </w:pPr>
      <w:r>
        <w:rPr>
          <w:b/>
          <w:bCs/>
          <w:color w:val="000000"/>
        </w:rPr>
        <w:lastRenderedPageBreak/>
        <w:t>Larynx:</w:t>
      </w:r>
      <w:r>
        <w:rPr>
          <w:color w:val="000000"/>
        </w:rPr>
        <w:t xml:space="preserve"> The larynx is the portion of the breathing, or respiratory, tract containing the vocal cords which produce vocal sound. It is located between the pharynx and the trachea. The larynx, also called the voice box, is a 2-inch-long, tube-shaped organ in the neck.</w:t>
      </w:r>
    </w:p>
    <w:p w:rsidR="0070518B" w:rsidRPr="0070518B" w:rsidRDefault="0070518B" w:rsidP="0070518B">
      <w:pPr>
        <w:spacing w:before="100" w:beforeAutospacing="1" w:after="100" w:afterAutospacing="1" w:line="240" w:lineRule="auto"/>
        <w:jc w:val="center"/>
        <w:rPr>
          <w:rFonts w:ascii="Arial" w:eastAsia="Times New Roman" w:hAnsi="Arial" w:cs="Arial"/>
          <w:color w:val="000000"/>
          <w:sz w:val="24"/>
          <w:szCs w:val="24"/>
        </w:rPr>
      </w:pPr>
      <w:r w:rsidRPr="0070518B">
        <w:rPr>
          <w:rFonts w:ascii="Arial" w:eastAsia="Times New Roman" w:hAnsi="Arial" w:cs="Arial"/>
          <w:color w:val="000000"/>
          <w:sz w:val="24"/>
          <w:szCs w:val="24"/>
        </w:rPr>
        <w:t>We use the larynx when we breathe, talk, or swallow. Its outer wall of cartilage forms the area of the front of the neck referred to as the "Adams apple."</w:t>
      </w:r>
    </w:p>
    <w:p w:rsidR="0070518B" w:rsidRPr="0070518B" w:rsidRDefault="0070518B" w:rsidP="0070518B">
      <w:pPr>
        <w:spacing w:before="100" w:beforeAutospacing="1" w:after="100" w:afterAutospacing="1" w:line="240" w:lineRule="auto"/>
        <w:jc w:val="center"/>
        <w:rPr>
          <w:rFonts w:ascii="Arial" w:eastAsia="Times New Roman" w:hAnsi="Arial" w:cs="Arial"/>
          <w:color w:val="000000"/>
          <w:sz w:val="24"/>
          <w:szCs w:val="24"/>
        </w:rPr>
      </w:pPr>
      <w:r w:rsidRPr="0070518B">
        <w:rPr>
          <w:rFonts w:ascii="Arial" w:eastAsia="Times New Roman" w:hAnsi="Arial" w:cs="Arial"/>
          <w:color w:val="000000"/>
          <w:sz w:val="24"/>
          <w:szCs w:val="24"/>
        </w:rPr>
        <w:t>The vocal cords, two bands of muscle, form a "V" inside the larynx.</w:t>
      </w:r>
    </w:p>
    <w:p w:rsidR="0070518B" w:rsidRPr="0070518B" w:rsidRDefault="0070518B" w:rsidP="0070518B">
      <w:pPr>
        <w:spacing w:before="100" w:beforeAutospacing="1" w:after="100" w:afterAutospacing="1" w:line="240" w:lineRule="auto"/>
        <w:jc w:val="center"/>
        <w:rPr>
          <w:rFonts w:ascii="Arial" w:eastAsia="Times New Roman" w:hAnsi="Arial" w:cs="Arial"/>
          <w:color w:val="000000"/>
          <w:sz w:val="24"/>
          <w:szCs w:val="24"/>
        </w:rPr>
      </w:pPr>
      <w:r w:rsidRPr="0070518B">
        <w:rPr>
          <w:rFonts w:ascii="Arial" w:eastAsia="Times New Roman" w:hAnsi="Arial" w:cs="Arial"/>
          <w:color w:val="000000"/>
          <w:sz w:val="24"/>
          <w:szCs w:val="24"/>
        </w:rPr>
        <w:t>Each time we inhale (breathe in), air goes into our nose or mouth, then through the larynx, down the trachea, and into our lungs. When we exhale (breathe out), the air goes the other way. When we breathe, the vocal cords are relaxed, and air moves through the space between them without making any sound.</w:t>
      </w:r>
    </w:p>
    <w:p w:rsidR="0070518B" w:rsidRPr="0070518B" w:rsidRDefault="0070518B" w:rsidP="0070518B">
      <w:pPr>
        <w:spacing w:before="100" w:beforeAutospacing="1" w:after="100" w:afterAutospacing="1" w:line="240" w:lineRule="auto"/>
        <w:jc w:val="center"/>
        <w:rPr>
          <w:rFonts w:ascii="Arial" w:eastAsia="Times New Roman" w:hAnsi="Arial" w:cs="Arial"/>
          <w:color w:val="000000"/>
          <w:sz w:val="24"/>
          <w:szCs w:val="24"/>
        </w:rPr>
      </w:pPr>
      <w:r w:rsidRPr="0070518B">
        <w:rPr>
          <w:rFonts w:ascii="Arial" w:eastAsia="Times New Roman" w:hAnsi="Arial" w:cs="Arial"/>
          <w:color w:val="000000"/>
          <w:sz w:val="24"/>
          <w:szCs w:val="24"/>
        </w:rPr>
        <w:t>When we talk, the vocal cords tighten up and move closer together. Air from the lungs is forced between them and makes them vibrate, producing the sound of our voice. The tongue, lips, and teeth form this sound into words.</w:t>
      </w:r>
    </w:p>
    <w:p w:rsidR="0070518B" w:rsidRPr="0070518B" w:rsidRDefault="0070518B" w:rsidP="0070518B">
      <w:pPr>
        <w:spacing w:before="100" w:beforeAutospacing="1" w:after="100" w:afterAutospacing="1" w:line="240" w:lineRule="auto"/>
        <w:jc w:val="center"/>
        <w:rPr>
          <w:rFonts w:ascii="Arial" w:eastAsia="Times New Roman" w:hAnsi="Arial" w:cs="Arial"/>
          <w:color w:val="000000"/>
          <w:sz w:val="24"/>
          <w:szCs w:val="24"/>
        </w:rPr>
      </w:pPr>
      <w:r w:rsidRPr="0070518B">
        <w:rPr>
          <w:rFonts w:ascii="Arial" w:eastAsia="Times New Roman" w:hAnsi="Arial" w:cs="Arial"/>
          <w:color w:val="000000"/>
          <w:sz w:val="24"/>
          <w:szCs w:val="24"/>
        </w:rPr>
        <w:t>The esophagus, a tube that carries food from the mouth to the stomach, is just behind the trachea and the larynx. The openings of the esophagus and the larynx are very close together in the throat. When we swallow, a flap called the epiglottis moves down over the larynx to keep food out of the windpipe.</w:t>
      </w:r>
    </w:p>
    <w:p w:rsidR="0070518B" w:rsidRDefault="0070518B" w:rsidP="0070518B">
      <w:r w:rsidRPr="0070518B">
        <w:rPr>
          <w:rFonts w:ascii="Arial" w:eastAsia="Times New Roman" w:hAnsi="Arial" w:cs="Arial"/>
          <w:color w:val="000000"/>
          <w:sz w:val="24"/>
          <w:szCs w:val="24"/>
        </w:rPr>
        <w:br w:type="textWrapping" w:clear="all"/>
      </w:r>
    </w:p>
    <w:sectPr w:rsidR="0070518B" w:rsidSect="00716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12DC2"/>
    <w:multiLevelType w:val="multilevel"/>
    <w:tmpl w:val="BD3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C18FE"/>
    <w:rsid w:val="0070518B"/>
    <w:rsid w:val="0071679F"/>
    <w:rsid w:val="00AC1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18B"/>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168866135">
      <w:bodyDiv w:val="1"/>
      <w:marLeft w:val="0"/>
      <w:marRight w:val="0"/>
      <w:marTop w:val="0"/>
      <w:marBottom w:val="0"/>
      <w:divBdr>
        <w:top w:val="none" w:sz="0" w:space="0" w:color="auto"/>
        <w:left w:val="none" w:sz="0" w:space="0" w:color="auto"/>
        <w:bottom w:val="none" w:sz="0" w:space="0" w:color="auto"/>
        <w:right w:val="none" w:sz="0" w:space="0" w:color="auto"/>
      </w:divBdr>
      <w:divsChild>
        <w:div w:id="1113860177">
          <w:marLeft w:val="0"/>
          <w:marRight w:val="0"/>
          <w:marTop w:val="0"/>
          <w:marBottom w:val="0"/>
          <w:divBdr>
            <w:top w:val="none" w:sz="0" w:space="0" w:color="auto"/>
            <w:left w:val="none" w:sz="0" w:space="0" w:color="auto"/>
            <w:bottom w:val="none" w:sz="0" w:space="0" w:color="auto"/>
            <w:right w:val="none" w:sz="0" w:space="0" w:color="auto"/>
          </w:divBdr>
          <w:divsChild>
            <w:div w:id="966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sChild>
        <w:div w:id="1788498668">
          <w:marLeft w:val="0"/>
          <w:marRight w:val="0"/>
          <w:marTop w:val="0"/>
          <w:marBottom w:val="0"/>
          <w:divBdr>
            <w:top w:val="none" w:sz="0" w:space="0" w:color="auto"/>
            <w:left w:val="none" w:sz="0" w:space="0" w:color="auto"/>
            <w:bottom w:val="none" w:sz="0" w:space="0" w:color="auto"/>
            <w:right w:val="none" w:sz="0" w:space="0" w:color="auto"/>
          </w:divBdr>
          <w:divsChild>
            <w:div w:id="1990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80113">
      <w:bodyDiv w:val="1"/>
      <w:marLeft w:val="0"/>
      <w:marRight w:val="0"/>
      <w:marTop w:val="0"/>
      <w:marBottom w:val="0"/>
      <w:divBdr>
        <w:top w:val="none" w:sz="0" w:space="0" w:color="auto"/>
        <w:left w:val="none" w:sz="0" w:space="0" w:color="auto"/>
        <w:bottom w:val="none" w:sz="0" w:space="0" w:color="auto"/>
        <w:right w:val="none" w:sz="0" w:space="0" w:color="auto"/>
      </w:divBdr>
      <w:divsChild>
        <w:div w:id="827982770">
          <w:marLeft w:val="0"/>
          <w:marRight w:val="0"/>
          <w:marTop w:val="100"/>
          <w:marBottom w:val="100"/>
          <w:divBdr>
            <w:top w:val="none" w:sz="0" w:space="0" w:color="auto"/>
            <w:left w:val="none" w:sz="0" w:space="0" w:color="auto"/>
            <w:bottom w:val="none" w:sz="0" w:space="0" w:color="auto"/>
            <w:right w:val="none" w:sz="0" w:space="0" w:color="auto"/>
          </w:divBdr>
          <w:divsChild>
            <w:div w:id="1865827114">
              <w:marLeft w:val="0"/>
              <w:marRight w:val="0"/>
              <w:marTop w:val="0"/>
              <w:marBottom w:val="0"/>
              <w:divBdr>
                <w:top w:val="none" w:sz="0" w:space="0" w:color="auto"/>
                <w:left w:val="single" w:sz="8" w:space="20" w:color="CCC9B9"/>
                <w:bottom w:val="none" w:sz="0" w:space="0" w:color="auto"/>
                <w:right w:val="single" w:sz="8" w:space="0" w:color="CCC9B9"/>
              </w:divBdr>
              <w:divsChild>
                <w:div w:id="592131289">
                  <w:marLeft w:val="0"/>
                  <w:marRight w:val="0"/>
                  <w:marTop w:val="0"/>
                  <w:marBottom w:val="0"/>
                  <w:divBdr>
                    <w:top w:val="none" w:sz="0" w:space="0" w:color="auto"/>
                    <w:left w:val="none" w:sz="0" w:space="0" w:color="auto"/>
                    <w:bottom w:val="none" w:sz="0" w:space="0" w:color="auto"/>
                    <w:right w:val="none" w:sz="0" w:space="0" w:color="auto"/>
                  </w:divBdr>
                  <w:divsChild>
                    <w:div w:id="112525333">
                      <w:marLeft w:val="0"/>
                      <w:marRight w:val="0"/>
                      <w:marTop w:val="0"/>
                      <w:marBottom w:val="0"/>
                      <w:divBdr>
                        <w:top w:val="none" w:sz="0" w:space="0" w:color="auto"/>
                        <w:left w:val="none" w:sz="0" w:space="0" w:color="auto"/>
                        <w:bottom w:val="none" w:sz="0" w:space="0" w:color="auto"/>
                        <w:right w:val="none" w:sz="0" w:space="0" w:color="auto"/>
                      </w:divBdr>
                      <w:divsChild>
                        <w:div w:id="1638488294">
                          <w:marLeft w:val="0"/>
                          <w:marRight w:val="0"/>
                          <w:marTop w:val="0"/>
                          <w:marBottom w:val="0"/>
                          <w:divBdr>
                            <w:top w:val="none" w:sz="0" w:space="0" w:color="auto"/>
                            <w:left w:val="none" w:sz="0" w:space="0" w:color="auto"/>
                            <w:bottom w:val="none" w:sz="0" w:space="0" w:color="auto"/>
                            <w:right w:val="none" w:sz="0" w:space="0" w:color="auto"/>
                          </w:divBdr>
                          <w:divsChild>
                            <w:div w:id="645286323">
                              <w:marLeft w:val="0"/>
                              <w:marRight w:val="0"/>
                              <w:marTop w:val="0"/>
                              <w:marBottom w:val="0"/>
                              <w:divBdr>
                                <w:top w:val="none" w:sz="0" w:space="0" w:color="auto"/>
                                <w:left w:val="none" w:sz="0" w:space="0" w:color="auto"/>
                                <w:bottom w:val="none" w:sz="0" w:space="0" w:color="auto"/>
                                <w:right w:val="none" w:sz="0" w:space="0" w:color="auto"/>
                              </w:divBdr>
                            </w:div>
                            <w:div w:id="1807966765">
                              <w:marLeft w:val="0"/>
                              <w:marRight w:val="0"/>
                              <w:marTop w:val="0"/>
                              <w:marBottom w:val="0"/>
                              <w:divBdr>
                                <w:top w:val="none" w:sz="0" w:space="0" w:color="auto"/>
                                <w:left w:val="none" w:sz="0" w:space="0" w:color="auto"/>
                                <w:bottom w:val="none" w:sz="0" w:space="0" w:color="auto"/>
                                <w:right w:val="none" w:sz="0" w:space="0" w:color="auto"/>
                              </w:divBdr>
                            </w:div>
                            <w:div w:id="13549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1941</Characters>
  <Application>Microsoft Office Word</Application>
  <DocSecurity>0</DocSecurity>
  <Lines>16</Lines>
  <Paragraphs>4</Paragraphs>
  <ScaleCrop>false</ScaleCrop>
  <Company>YaleUniversityLibrary</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2</cp:revision>
  <dcterms:created xsi:type="dcterms:W3CDTF">2011-03-18T21:49:00Z</dcterms:created>
  <dcterms:modified xsi:type="dcterms:W3CDTF">2011-03-18T21:56:00Z</dcterms:modified>
</cp:coreProperties>
</file>